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27"/>
        <w:tblW w:w="4988" w:type="pct"/>
        <w:tblLook w:val="01E0" w:firstRow="1" w:lastRow="1" w:firstColumn="1" w:lastColumn="1" w:noHBand="0" w:noVBand="0"/>
      </w:tblPr>
      <w:tblGrid>
        <w:gridCol w:w="9333"/>
      </w:tblGrid>
      <w:tr w:rsidR="003E3A68" w:rsidRPr="000B34C5" w:rsidTr="003E3A68">
        <w:trPr>
          <w:trHeight w:val="943"/>
        </w:trPr>
        <w:tc>
          <w:tcPr>
            <w:tcW w:w="5000" w:type="pct"/>
            <w:hideMark/>
          </w:tcPr>
          <w:tbl>
            <w:tblPr>
              <w:tblStyle w:val="a3"/>
              <w:tblW w:w="0" w:type="auto"/>
              <w:tblInd w:w="6217" w:type="dxa"/>
              <w:tblLook w:val="04A0" w:firstRow="1" w:lastRow="0" w:firstColumn="1" w:lastColumn="0" w:noHBand="0" w:noVBand="1"/>
            </w:tblPr>
            <w:tblGrid>
              <w:gridCol w:w="2890"/>
            </w:tblGrid>
            <w:tr w:rsidR="003E3A68" w:rsidRPr="007B2FEC" w:rsidTr="003E3A68">
              <w:trPr>
                <w:trHeight w:val="815"/>
              </w:trPr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A68" w:rsidRPr="007B2FEC" w:rsidRDefault="003E3A68" w:rsidP="003E3A68">
                  <w:pPr>
                    <w:framePr w:hSpace="180" w:wrap="around" w:vAnchor="page" w:hAnchor="margin" w:y="527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7B2FEC">
                    <w:rPr>
                      <w:rFonts w:ascii="Times New Roman" w:hAnsi="Times New Roman"/>
                      <w:b/>
                      <w:sz w:val="24"/>
                    </w:rPr>
                    <w:t>Приложение №__</w:t>
                  </w:r>
                </w:p>
                <w:p w:rsidR="003E3A68" w:rsidRPr="007B2FEC" w:rsidRDefault="003E3A68" w:rsidP="003E3A68">
                  <w:pPr>
                    <w:pStyle w:val="00"/>
                    <w:framePr w:hSpace="180" w:wrap="around" w:vAnchor="page" w:hAnchor="margin" w:y="527"/>
                    <w:tabs>
                      <w:tab w:val="clear" w:pos="680"/>
                      <w:tab w:val="left" w:pos="708"/>
                    </w:tabs>
                    <w:spacing w:after="0" w:line="276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Cs w:val="22"/>
                      <w:lang w:eastAsia="en-US"/>
                    </w:rPr>
                  </w:pPr>
                  <w:r w:rsidRPr="007B2FEC">
                    <w:rPr>
                      <w:rFonts w:ascii="Times New Roman" w:hAnsi="Times New Roman"/>
                      <w:szCs w:val="22"/>
                      <w:lang w:eastAsia="en-US"/>
                    </w:rPr>
                    <w:t>к Договору аренды</w:t>
                  </w:r>
                </w:p>
                <w:p w:rsidR="003E3A68" w:rsidRPr="007B2FEC" w:rsidRDefault="003E3A68" w:rsidP="003E3A68">
                  <w:pPr>
                    <w:pStyle w:val="00"/>
                    <w:framePr w:hSpace="180" w:wrap="around" w:vAnchor="page" w:hAnchor="margin" w:y="527"/>
                    <w:tabs>
                      <w:tab w:val="clear" w:pos="680"/>
                      <w:tab w:val="left" w:pos="708"/>
                    </w:tabs>
                    <w:spacing w:after="0" w:line="276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Cs w:val="22"/>
                      <w:lang w:eastAsia="en-US"/>
                    </w:rPr>
                  </w:pPr>
                  <w:r w:rsidRPr="007B2FEC">
                    <w:rPr>
                      <w:rFonts w:ascii="Times New Roman" w:hAnsi="Times New Roman"/>
                      <w:szCs w:val="22"/>
                      <w:lang w:eastAsia="en-US"/>
                    </w:rPr>
                    <w:t xml:space="preserve">№ _____________________ </w:t>
                  </w:r>
                </w:p>
                <w:p w:rsidR="003E3A68" w:rsidRPr="007B2FEC" w:rsidRDefault="003E3A68" w:rsidP="003E3A68">
                  <w:pPr>
                    <w:pStyle w:val="00"/>
                    <w:framePr w:hSpace="180" w:wrap="around" w:vAnchor="page" w:hAnchor="margin" w:y="527"/>
                    <w:tabs>
                      <w:tab w:val="clear" w:pos="680"/>
                      <w:tab w:val="left" w:pos="708"/>
                    </w:tabs>
                    <w:spacing w:after="0" w:line="276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Cs w:val="22"/>
                      <w:lang w:eastAsia="en-US"/>
                    </w:rPr>
                  </w:pPr>
                  <w:r w:rsidRPr="007B2FEC">
                    <w:rPr>
                      <w:rFonts w:ascii="Times New Roman" w:hAnsi="Times New Roman"/>
                      <w:szCs w:val="22"/>
                      <w:lang w:eastAsia="en-US"/>
                    </w:rPr>
                    <w:t>от _____________________</w:t>
                  </w:r>
                </w:p>
                <w:p w:rsidR="003E3A68" w:rsidRPr="007B2FEC" w:rsidRDefault="003E3A68" w:rsidP="003E3A68">
                  <w:pPr>
                    <w:framePr w:hSpace="180" w:wrap="around" w:vAnchor="page" w:hAnchor="margin" w:y="527"/>
                    <w:spacing w:line="276" w:lineRule="auto"/>
                    <w:jc w:val="right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:rsidR="003E3A68" w:rsidRDefault="003E3A68" w:rsidP="003E3A68"/>
        </w:tc>
      </w:tr>
      <w:tr w:rsidR="003E3A68" w:rsidRPr="000B34C5" w:rsidTr="003E3A68">
        <w:trPr>
          <w:trHeight w:val="292"/>
        </w:trPr>
        <w:tc>
          <w:tcPr>
            <w:tcW w:w="5000" w:type="pct"/>
            <w:hideMark/>
          </w:tcPr>
          <w:p w:rsidR="003E3A68" w:rsidRDefault="003E3A68" w:rsidP="003E3A68">
            <w:bookmarkStart w:id="0" w:name="_GoBack"/>
            <w:bookmarkEnd w:id="0"/>
          </w:p>
        </w:tc>
      </w:tr>
    </w:tbl>
    <w:p w:rsidR="002635B8" w:rsidRPr="004624D4" w:rsidRDefault="002635B8" w:rsidP="004624D4">
      <w:pPr>
        <w:pStyle w:val="000"/>
        <w:ind w:firstLine="567"/>
        <w:jc w:val="center"/>
        <w:rPr>
          <w:b/>
        </w:rPr>
      </w:pPr>
      <w:r w:rsidRPr="004624D4">
        <w:rPr>
          <w:b/>
        </w:rPr>
        <w:t>Ограничение ответственности Арендодателя.</w:t>
      </w:r>
    </w:p>
    <w:p w:rsidR="002635B8" w:rsidRPr="00CA58D2" w:rsidRDefault="002635B8" w:rsidP="004624D4">
      <w:pPr>
        <w:pStyle w:val="000"/>
        <w:ind w:firstLine="567"/>
        <w:jc w:val="center"/>
      </w:pPr>
    </w:p>
    <w:p w:rsidR="002635B8" w:rsidRPr="00F31D5F" w:rsidRDefault="002635B8" w:rsidP="004624D4">
      <w:pPr>
        <w:pStyle w:val="000"/>
        <w:spacing w:line="240" w:lineRule="auto"/>
        <w:ind w:firstLine="567"/>
      </w:pPr>
      <w:r>
        <w:t xml:space="preserve">1. </w:t>
      </w:r>
      <w:r w:rsidRPr="00F31D5F">
        <w:t>Арендодатель не несёт ответственности за какие-либо убытки, ущерб, вмешательство и/или беспокойство, причинённые Арендатору какими-либо муниципальными коммунальными службами (или их подрядчиками) в результате произведения ремонта, благоустройства, дополнений, изменений и/или иных видов работ в отношении сетей инженерно-технологического обеспечения под ТРЦ, на Прилегающей Территории или за их пределами.</w:t>
      </w:r>
    </w:p>
    <w:p w:rsidR="002635B8" w:rsidRPr="00F31D5F" w:rsidRDefault="002635B8" w:rsidP="004624D4">
      <w:pPr>
        <w:pStyle w:val="000"/>
        <w:spacing w:line="240" w:lineRule="auto"/>
        <w:ind w:firstLine="567"/>
      </w:pPr>
      <w:r>
        <w:t xml:space="preserve">2. </w:t>
      </w:r>
      <w:r w:rsidRPr="00F31D5F">
        <w:t>Арендодатель не несёт ответственности за какие-либо убытки Арендатора и/или ущерб, причинённый имуществу Арендатора, если такие убытки и/или ущерб являются следствием действий или бездействия третьих лиц.</w:t>
      </w:r>
      <w:r>
        <w:t xml:space="preserve"> </w:t>
      </w:r>
    </w:p>
    <w:p w:rsidR="002635B8" w:rsidRPr="00F31D5F" w:rsidRDefault="002635B8" w:rsidP="004624D4">
      <w:pPr>
        <w:pStyle w:val="000"/>
        <w:spacing w:line="240" w:lineRule="auto"/>
        <w:ind w:firstLine="567"/>
      </w:pPr>
      <w:r>
        <w:t>3.</w:t>
      </w:r>
      <w:r w:rsidRPr="00F31D5F">
        <w:tab/>
        <w:t>Арендодатель не несёт ответственности за какие-либо убытки и/или ущерб, причинённый транспортным средствам, товарам или имуществу, или телесные повреждения (вне зависимости от того, являются ли они смертельными, или нет) физическим лицам в ТРЦ, которые вызваны действиями или бездействием Арендатора, его работников, агентов, поставщиков или подрядчиков (в том числе при использовании Помещения и/или Парковки), а Арендатор обязуется возместить Арендодателю любые убытки, которые Арендодатель может понести в связи с указанными выше обстоятельствами.</w:t>
      </w:r>
    </w:p>
    <w:p w:rsidR="002635B8" w:rsidRDefault="002635B8" w:rsidP="004624D4">
      <w:pPr>
        <w:pStyle w:val="000"/>
        <w:spacing w:line="240" w:lineRule="auto"/>
        <w:ind w:firstLine="567"/>
      </w:pPr>
      <w:r>
        <w:t xml:space="preserve">4. </w:t>
      </w:r>
      <w:r w:rsidRPr="00F31D5F">
        <w:t>Арендодатель не несёт ответственности перед Арендатором за неоказание или просрочку в оказании Услуг во всех случаях, когда это вызвано Обстоятельствами Непреодолимой Силы, а также в тех случаях, когда это явилось результатом ремонтных или иных работ, осуществляемых в ТРЦ, или произошло в результате действия или бездействия третьих лиц.</w:t>
      </w:r>
      <w:r>
        <w:t xml:space="preserve"> </w:t>
      </w:r>
    </w:p>
    <w:p w:rsidR="002635B8" w:rsidRDefault="002635B8" w:rsidP="004624D4">
      <w:pPr>
        <w:pStyle w:val="000"/>
        <w:spacing w:line="240" w:lineRule="auto"/>
        <w:ind w:firstLine="567"/>
      </w:pPr>
      <w:r>
        <w:t xml:space="preserve">5. </w:t>
      </w:r>
      <w:r w:rsidRPr="00F31D5F">
        <w:t>Вне зависимости от иных положений настоящего Договора, совокупный размер ответственности Арендодателя по возмещению убытков Арендатора в связи со всеми нарушениями настоящего Договора Арендодателем ограничен суммой шестимесячной Постоянной Части Арендной Платы (по текущей ставке). В случае прот</w:t>
      </w:r>
      <w:r>
        <w:t xml:space="preserve">иворечия настоящего пункта </w:t>
      </w:r>
      <w:r w:rsidRPr="00F31D5F">
        <w:t xml:space="preserve">другим положениям настоящего Договора, применяются положения настоящего </w:t>
      </w:r>
      <w:r>
        <w:t>пункта.</w:t>
      </w:r>
    </w:p>
    <w:p w:rsidR="002635B8" w:rsidRDefault="002635B8" w:rsidP="004624D4">
      <w:pPr>
        <w:pStyle w:val="000"/>
        <w:spacing w:line="240" w:lineRule="auto"/>
        <w:ind w:firstLine="567"/>
      </w:pPr>
      <w:r>
        <w:t xml:space="preserve">6. </w:t>
      </w:r>
      <w:r w:rsidRPr="00F31D5F">
        <w:t>Вне зависимости от иных положений настоящего Договора, Арендодатель не несёт ответственности по возмещению упущенной выгоды Арендатора. В случае</w:t>
      </w:r>
      <w:r>
        <w:t xml:space="preserve"> противоречия настоящего пункта</w:t>
      </w:r>
      <w:r w:rsidRPr="00F31D5F">
        <w:t xml:space="preserve"> другим положениям настоящего Договора, применяются п</w:t>
      </w:r>
      <w:r>
        <w:t>оложения настоящего пункта.</w:t>
      </w:r>
    </w:p>
    <w:p w:rsidR="002635B8" w:rsidRDefault="002635B8" w:rsidP="004624D4">
      <w:pPr>
        <w:pStyle w:val="000"/>
        <w:spacing w:line="240" w:lineRule="auto"/>
        <w:ind w:firstLine="567"/>
      </w:pPr>
      <w:r>
        <w:t>7. В случае приостановления деятельности ТРЦ не по вине Арендодателя Арендная Плата начисляется и рассчитывается без перерасчетов.</w:t>
      </w:r>
    </w:p>
    <w:p w:rsidR="004624D4" w:rsidRDefault="004624D4" w:rsidP="004624D4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napToGrid w:val="0"/>
          <w:sz w:val="24"/>
          <w:lang w:eastAsia="x-none"/>
        </w:rPr>
      </w:pPr>
      <w:r>
        <w:rPr>
          <w:rFonts w:ascii="Times New Roman" w:hAnsi="Times New Roman"/>
          <w:snapToGrid w:val="0"/>
          <w:sz w:val="24"/>
          <w:lang w:eastAsia="x-none"/>
        </w:rPr>
        <w:t xml:space="preserve">8. Настоящее Приложение является неотъемлемой частью Договора аренды в случаях, если в Договоре прямо указывается ссылка / гиперссылка на Приложение, размещенное на официальном сайте  ТРЦ «Макси </w:t>
      </w:r>
      <w:proofErr w:type="spellStart"/>
      <w:r>
        <w:rPr>
          <w:rFonts w:ascii="Times New Roman" w:hAnsi="Times New Roman"/>
          <w:snapToGrid w:val="0"/>
          <w:sz w:val="24"/>
          <w:lang w:eastAsia="x-none"/>
        </w:rPr>
        <w:t>Молл</w:t>
      </w:r>
      <w:proofErr w:type="spellEnd"/>
      <w:r>
        <w:rPr>
          <w:rFonts w:ascii="Times New Roman" w:hAnsi="Times New Roman"/>
          <w:snapToGrid w:val="0"/>
          <w:sz w:val="24"/>
          <w:lang w:eastAsia="x-none"/>
        </w:rPr>
        <w:t>».</w:t>
      </w:r>
    </w:p>
    <w:p w:rsidR="004624D4" w:rsidRDefault="004624D4" w:rsidP="004624D4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napToGrid w:val="0"/>
          <w:sz w:val="24"/>
          <w:lang w:eastAsia="x-none"/>
        </w:rPr>
      </w:pPr>
    </w:p>
    <w:p w:rsidR="004624D4" w:rsidRDefault="004624D4" w:rsidP="004624D4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napToGrid w:val="0"/>
          <w:sz w:val="24"/>
          <w:lang w:eastAsia="x-none"/>
        </w:rPr>
      </w:pP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4624D4" w:rsidTr="003644E3"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4D4" w:rsidRDefault="004624D4" w:rsidP="004624D4">
            <w:pPr>
              <w:tabs>
                <w:tab w:val="left" w:pos="68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Арендодатель:</w:t>
            </w:r>
          </w:p>
          <w:p w:rsidR="004624D4" w:rsidRDefault="004624D4" w:rsidP="004624D4">
            <w:pPr>
              <w:tabs>
                <w:tab w:val="left" w:pos="68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«ВМК Капитал» </w:t>
            </w:r>
          </w:p>
          <w:p w:rsidR="004624D4" w:rsidRDefault="004624D4" w:rsidP="004624D4">
            <w:pPr>
              <w:tabs>
                <w:tab w:val="left" w:pos="68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24D4" w:rsidRDefault="004624D4" w:rsidP="004624D4">
            <w:pPr>
              <w:tabs>
                <w:tab w:val="left" w:pos="68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/______________/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4D4" w:rsidRDefault="004624D4" w:rsidP="004624D4">
            <w:pPr>
              <w:tabs>
                <w:tab w:val="left" w:pos="68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Арендатор:</w:t>
            </w:r>
          </w:p>
          <w:p w:rsidR="004624D4" w:rsidRDefault="004624D4" w:rsidP="004624D4">
            <w:pPr>
              <w:tabs>
                <w:tab w:val="left" w:pos="68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24D4" w:rsidRDefault="004624D4" w:rsidP="004624D4">
            <w:pPr>
              <w:tabs>
                <w:tab w:val="left" w:pos="68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24D4" w:rsidRDefault="004624D4" w:rsidP="004624D4">
            <w:pPr>
              <w:tabs>
                <w:tab w:val="left" w:pos="68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 /_____________/</w:t>
            </w:r>
          </w:p>
        </w:tc>
      </w:tr>
    </w:tbl>
    <w:p w:rsidR="004624D4" w:rsidRPr="002B36C8" w:rsidRDefault="004624D4" w:rsidP="004624D4">
      <w:pPr>
        <w:pStyle w:val="000"/>
        <w:ind w:firstLine="567"/>
      </w:pPr>
    </w:p>
    <w:p w:rsidR="008135AF" w:rsidRDefault="008135AF" w:rsidP="004624D4">
      <w:pPr>
        <w:ind w:firstLine="567"/>
      </w:pPr>
    </w:p>
    <w:sectPr w:rsidR="008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6A"/>
    <w:rsid w:val="002635B8"/>
    <w:rsid w:val="003E3A68"/>
    <w:rsid w:val="004624D4"/>
    <w:rsid w:val="008135AF"/>
    <w:rsid w:val="00C1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89087-6E27-4D1A-8D25-B7AD55BC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.0.0.(а)"/>
    <w:basedOn w:val="a"/>
    <w:qFormat/>
    <w:rsid w:val="002635B8"/>
    <w:pPr>
      <w:spacing w:after="0" w:line="276" w:lineRule="auto"/>
      <w:ind w:firstLine="68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">
    <w:name w:val="0.0."/>
    <w:basedOn w:val="a"/>
    <w:qFormat/>
    <w:rsid w:val="003E3A68"/>
    <w:pPr>
      <w:tabs>
        <w:tab w:val="left" w:pos="680"/>
      </w:tabs>
      <w:spacing w:after="120" w:line="240" w:lineRule="auto"/>
      <w:ind w:firstLine="680"/>
      <w:jc w:val="both"/>
    </w:pPr>
    <w:rPr>
      <w:rFonts w:ascii="Calibri" w:eastAsia="Times New Roman" w:hAnsi="Calibri" w:cs="Times New Roman"/>
      <w:szCs w:val="24"/>
      <w:lang w:eastAsia="ru-RU"/>
    </w:rPr>
  </w:style>
  <w:style w:type="table" w:styleId="a3">
    <w:name w:val="Table Grid"/>
    <w:basedOn w:val="a1"/>
    <w:uiPriority w:val="39"/>
    <w:rsid w:val="003E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Жолобова </dc:creator>
  <cp:keywords/>
  <dc:description/>
  <cp:lastModifiedBy>Светлана Жолобова </cp:lastModifiedBy>
  <cp:revision>4</cp:revision>
  <dcterms:created xsi:type="dcterms:W3CDTF">2022-05-17T06:33:00Z</dcterms:created>
  <dcterms:modified xsi:type="dcterms:W3CDTF">2022-06-16T01:42:00Z</dcterms:modified>
</cp:coreProperties>
</file>